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A87" w:rsidRPr="00AC1A87" w:rsidRDefault="00AC1A87" w:rsidP="00AC1A87">
      <w:pPr>
        <w:shd w:val="clear" w:color="auto" w:fill="FFFFFF"/>
        <w:spacing w:before="150" w:after="150" w:line="240" w:lineRule="auto"/>
        <w:ind w:left="150" w:right="150"/>
        <w:outlineLvl w:val="0"/>
        <w:rPr>
          <w:rFonts w:ascii="TimesNewRomanRegular" w:eastAsia="Times New Roman" w:hAnsi="TimesNewRomanRegular" w:cs="Times New Roman"/>
          <w:b/>
          <w:bCs/>
          <w:color w:val="FF0000"/>
          <w:kern w:val="36"/>
          <w:sz w:val="45"/>
          <w:szCs w:val="45"/>
          <w:lang w:eastAsia="ru-RU"/>
        </w:rPr>
      </w:pPr>
      <w:r w:rsidRPr="00AC1A87">
        <w:rPr>
          <w:rFonts w:ascii="TimesNewRomanRegular" w:eastAsia="Times New Roman" w:hAnsi="TimesNewRomanRegular" w:cs="Times New Roman"/>
          <w:b/>
          <w:bCs/>
          <w:color w:val="FF0000"/>
          <w:kern w:val="36"/>
          <w:sz w:val="45"/>
          <w:szCs w:val="45"/>
          <w:lang w:eastAsia="ru-RU"/>
        </w:rPr>
        <w:t>Пожарная безопасности в весенне-летний период и на каникулах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</w:pPr>
      <w:r w:rsidRPr="00AC1A87"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  <w:t>Памятка по пожарной безопасности в весенне-летний период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В весенне-летний период, который каждый человек в любом возрасте ждет с большой радостью и надеждой предстоящий отпуск, планирует проведение отдыха на природе в выходные и праздничные дни, а также провести определенную работу на своих приусадебных участках, дачах, в садовых домиках. К сожалению, некоторые забывают, что после таяния снега и ухода талой воды резко возрастает пожароопасная обстановка. Беспечное, неосторожное обращение с огнем при сжигании сухой травы, мусора на территории дач, садовых домиков зачастую оборачивается бедой – это почти 50% </w:t>
      </w:r>
      <w:proofErr w:type="gramStart"/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всех пожаров</w:t>
      </w:r>
      <w:proofErr w:type="gramEnd"/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происходящих ежегодно именно по этой причине.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b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b/>
          <w:color w:val="212529"/>
          <w:sz w:val="36"/>
          <w:szCs w:val="36"/>
          <w:lang w:eastAsia="ru-RU"/>
        </w:rPr>
        <w:t>Поэтому чтобы не случилось беды необходимо соблюдать правила пожарной безопасности:</w:t>
      </w:r>
    </w:p>
    <w:p w:rsidR="00AC1A87" w:rsidRPr="00AC1A87" w:rsidRDefault="00AC1A87" w:rsidP="00AC1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не допускается разводить костры и выбрасывать не затушенный уголь и золу вблизи строений;</w:t>
      </w:r>
    </w:p>
    <w:p w:rsidR="00AC1A87" w:rsidRPr="00AC1A87" w:rsidRDefault="00AC1A87" w:rsidP="00AC1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хранить легковоспламеняющиеся и горючие жидкости, а также горючие материалы, старую мебель, хозяйственные и другие вещи на чердаках;</w:t>
      </w:r>
    </w:p>
    <w:p w:rsidR="00AC1A87" w:rsidRPr="00AC1A87" w:rsidRDefault="00AC1A87" w:rsidP="00AC1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производить </w:t>
      </w:r>
      <w:proofErr w:type="spellStart"/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электро</w:t>
      </w:r>
      <w:proofErr w:type="spellEnd"/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AC1A87" w:rsidRPr="00AC1A87" w:rsidRDefault="00AC1A87" w:rsidP="00AC1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курить и пользоваться открытым огнем в сараях и на чердаках, а также в других местах, где хранятся горючие материалы.</w:t>
      </w:r>
    </w:p>
    <w:p w:rsidR="00AC1A87" w:rsidRPr="00AC1A87" w:rsidRDefault="00AC1A87" w:rsidP="00AC1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lastRenderedPageBreak/>
        <w:t xml:space="preserve">оставлять без присмотра топящиеся печи, а также поручать надзор за ними малолетним детям; - располагать топливо, другие горючие материалы и вещества на </w:t>
      </w:r>
      <w:proofErr w:type="spellStart"/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предтопочном</w:t>
      </w:r>
      <w:proofErr w:type="spellEnd"/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листе;</w:t>
      </w:r>
    </w:p>
    <w:p w:rsidR="00AC1A87" w:rsidRPr="00AC1A87" w:rsidRDefault="00AC1A87" w:rsidP="00AC1A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применять для розжига печей бензин, керосин, дизельное топливо и другие ЛВЖ и ГЖ.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Пожар – не стихия, а следствие беспечности людей!</w:t>
      </w:r>
    </w:p>
    <w:p w:rsidR="00AC1A87" w:rsidRPr="00AC1A87" w:rsidRDefault="00AC1A87" w:rsidP="00AC1A87">
      <w:pPr>
        <w:shd w:val="clear" w:color="auto" w:fill="FFFFFF"/>
        <w:spacing w:before="150" w:after="150" w:line="240" w:lineRule="auto"/>
        <w:ind w:left="150" w:right="150"/>
        <w:jc w:val="center"/>
        <w:outlineLvl w:val="0"/>
        <w:rPr>
          <w:rFonts w:ascii="inherit" w:eastAsia="Times New Roman" w:hAnsi="inherit" w:cs="Times New Roman"/>
          <w:b/>
          <w:bCs/>
          <w:color w:val="FF0000"/>
          <w:kern w:val="36"/>
          <w:sz w:val="45"/>
          <w:szCs w:val="45"/>
          <w:lang w:eastAsia="ru-RU"/>
        </w:rPr>
      </w:pPr>
      <w:r w:rsidRPr="00AC1A87">
        <w:rPr>
          <w:rFonts w:ascii="inherit" w:eastAsia="Times New Roman" w:hAnsi="inherit" w:cs="Times New Roman"/>
          <w:b/>
          <w:bCs/>
          <w:color w:val="FF0000"/>
          <w:kern w:val="36"/>
          <w:sz w:val="45"/>
          <w:szCs w:val="45"/>
          <w:lang w:eastAsia="ru-RU"/>
        </w:rPr>
        <w:t>Внимание!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center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 пожароопасный период воздержитесь от выезда на природу в лесные массивы! Если вы все-таки оказались в лесу, соблюдайте следующие правила: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</w:pPr>
      <w:r w:rsidRPr="00AC1A87"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  <w:t>категорически запрещается:</w:t>
      </w:r>
    </w:p>
    <w:p w:rsidR="00AC1A87" w:rsidRPr="00AC1A87" w:rsidRDefault="00AC1A87" w:rsidP="00AC1A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разводить костры, использовать мангалы, другие приспособления для приготовления пищи;</w:t>
      </w:r>
    </w:p>
    <w:p w:rsidR="00AC1A87" w:rsidRPr="00AC1A87" w:rsidRDefault="00AC1A87" w:rsidP="00AC1A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курить, бросать горящие спички, окурки, вытряхивать из курительных трубок горячую золу;</w:t>
      </w:r>
    </w:p>
    <w:p w:rsidR="00AC1A87" w:rsidRPr="00AC1A87" w:rsidRDefault="00AC1A87" w:rsidP="00AC1A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стрелять из оружия, использовать пиротехнические изделия;</w:t>
      </w:r>
    </w:p>
    <w:p w:rsidR="00AC1A87" w:rsidRPr="00AC1A87" w:rsidRDefault="00AC1A87" w:rsidP="00AC1A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оставлять в лесу промасленный или пропитанный бензином, керосином и иными горючими веществами обтирочный материал;</w:t>
      </w:r>
    </w:p>
    <w:p w:rsidR="00AC1A87" w:rsidRPr="00AC1A87" w:rsidRDefault="00AC1A87" w:rsidP="00AC1A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оставлять на освещенной солнцем лесной поляне бутылки, осколки стекла, другой мусор;</w:t>
      </w:r>
    </w:p>
    <w:p w:rsidR="00AC1A87" w:rsidRPr="00AC1A87" w:rsidRDefault="00AC1A87" w:rsidP="00AC1A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выжигать траву, а также стерню на полях.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</w:pPr>
      <w:r w:rsidRPr="00AC1A87"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  <w:t>Если вы обнаружили очаги возгорания, немедленно известите противопожарную службу!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lastRenderedPageBreak/>
        <w:t> 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</w:pPr>
      <w:r w:rsidRPr="00AC1A87">
        <w:rPr>
          <w:rFonts w:ascii="inherit" w:eastAsia="Times New Roman" w:hAnsi="inherit" w:cs="Times New Roman"/>
          <w:b/>
          <w:bCs/>
          <w:color w:val="0000FF"/>
          <w:sz w:val="36"/>
          <w:szCs w:val="36"/>
          <w:lang w:eastAsia="ru-RU"/>
        </w:rPr>
        <w:t>ПАМЯТКА ПОЖАРНОЙ БЕЗОПАСНОСТИ ДЛЯ ДЕТЕЙ В ПЕРИОД КАНИКУЛ!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У большинства школьников начались каникулы – чудесное время, которое так ожидаемо любым ребенком. Но, как ни странно, на каникулах тоже следует кое о чем позаботиться. Речь идет о правилах пожарной безопасности жизнедеятельности.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Пожары в России, к сожалению, не прекратились, горят леса, горят дома. 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людей (родителей, родственников, педагогов).</w:t>
      </w:r>
    </w:p>
    <w:tbl>
      <w:tblPr>
        <w:tblW w:w="12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7"/>
        <w:gridCol w:w="6188"/>
      </w:tblGrid>
      <w:tr w:rsidR="00AC1A87" w:rsidRPr="00AC1A87" w:rsidTr="00AC1A87">
        <w:tc>
          <w:tcPr>
            <w:tcW w:w="0" w:type="auto"/>
            <w:tcBorders>
              <w:top w:val="single" w:sz="6" w:space="0" w:color="E9ECEF"/>
            </w:tcBorders>
            <w:shd w:val="clear" w:color="auto" w:fill="auto"/>
            <w:vAlign w:val="center"/>
            <w:hideMark/>
          </w:tcPr>
          <w:p w:rsidR="00AC1A87" w:rsidRPr="00AC1A87" w:rsidRDefault="00AC1A87" w:rsidP="00AC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9ECEF"/>
            </w:tcBorders>
            <w:shd w:val="clear" w:color="auto" w:fill="auto"/>
            <w:vAlign w:val="center"/>
            <w:hideMark/>
          </w:tcPr>
          <w:p w:rsidR="00AC1A87" w:rsidRPr="00AC1A87" w:rsidRDefault="00AC1A87" w:rsidP="00AC1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 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В быту человека с самого детства окружает множество электрической бытовой техники, поэтому 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— игра с электронагревательными приборами опасна для здоровья и для жизни.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lastRenderedPageBreak/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близким. Тушить пожар должны взрослые, но дать сигнал тревоги может каждый школьник. Ребенок должен знать, что номер пожарной службы </w:t>
      </w:r>
      <w:r w:rsidRPr="00AC1A87">
        <w:rPr>
          <w:rFonts w:ascii="TimesNewRomanRegular" w:eastAsia="Times New Roman" w:hAnsi="TimesNewRomanRegular" w:cs="Times New Roman"/>
          <w:b/>
          <w:color w:val="212529"/>
          <w:sz w:val="36"/>
          <w:szCs w:val="36"/>
          <w:lang w:eastAsia="ru-RU"/>
        </w:rPr>
        <w:t>— 01,</w:t>
      </w: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 xml:space="preserve"> а по сотовому телефону нужно набирать </w:t>
      </w:r>
      <w:bookmarkStart w:id="0" w:name="_GoBack"/>
      <w:r w:rsidRPr="00AC1A87">
        <w:rPr>
          <w:rFonts w:ascii="TimesNewRomanRegular" w:eastAsia="Times New Roman" w:hAnsi="TimesNewRomanRegular" w:cs="Times New Roman"/>
          <w:b/>
          <w:color w:val="212529"/>
          <w:sz w:val="36"/>
          <w:szCs w:val="36"/>
          <w:lang w:eastAsia="ru-RU"/>
        </w:rPr>
        <w:t>112</w:t>
      </w:r>
      <w:bookmarkEnd w:id="0"/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Статистика показывает, что обычно от 10 до 15% общего количества пожаров происходит от неосторожного обращения с огнем детей и от того, что мы, взрослые, позволяем им это. Иногда видим, что они разжигают костры на стройках, плохо охраняемых объектах, в лесу, а иной раз в подвалах и чердаках, и равнодушно проходим мимо.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Причинами пожаров с гибелью детей часто становится детская шалость с огнём.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Для того, чтобы в Вашу семью не пришла беда надо совсем немного: просто чаще проводить профилактические беседы со своими детьми, объяснять им, к чему может привести шалость с огнем.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Меры по предупреждению пожаров от шалости детей не сложны. Их </w:t>
      </w:r>
      <w:r w:rsidRPr="00AC1A87">
        <w:rPr>
          <w:rFonts w:ascii="TimesNewRomanRegular" w:eastAsia="Times New Roman" w:hAnsi="TimesNewRomanRegular" w:cs="Times New Roman"/>
          <w:b/>
          <w:bCs/>
          <w:color w:val="212529"/>
          <w:sz w:val="36"/>
          <w:szCs w:val="36"/>
          <w:lang w:eastAsia="ru-RU"/>
        </w:rPr>
        <w:t>необходимо запомнить</w:t>
      </w: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:</w:t>
      </w:r>
    </w:p>
    <w:p w:rsidR="00AC1A87" w:rsidRPr="00AC1A87" w:rsidRDefault="00AC1A87" w:rsidP="00AC1A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Спички хранят в недоступных для детей местах;</w:t>
      </w:r>
    </w:p>
    <w:p w:rsidR="00AC1A87" w:rsidRPr="00AC1A87" w:rsidRDefault="00AC1A87" w:rsidP="00AC1A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lastRenderedPageBreak/>
        <w:t>Детям запрещается покупать спички, зажигалки, сигареты, пиротехнику (это как правило относится к работникам торговой сети);</w:t>
      </w:r>
    </w:p>
    <w:p w:rsidR="00AC1A87" w:rsidRPr="00AC1A87" w:rsidRDefault="00AC1A87" w:rsidP="00AC1A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Детей нельзя запирать в квартирах одних (сколько трагедий произошло в результате этого);</w:t>
      </w:r>
    </w:p>
    <w:p w:rsidR="00AC1A87" w:rsidRPr="00AC1A87" w:rsidRDefault="00AC1A87" w:rsidP="00AC1A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Запрещается доверять детям наблюдать за топящимися печами и нагревательными приборами;</w:t>
      </w:r>
    </w:p>
    <w:p w:rsidR="00AC1A87" w:rsidRPr="00AC1A87" w:rsidRDefault="00AC1A87" w:rsidP="00AC1A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Нельзя разрешать малолетним детям включать электронагревательные приборы, газовые плиты и т.д.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b/>
          <w:bCs/>
          <w:color w:val="212529"/>
          <w:sz w:val="36"/>
          <w:szCs w:val="36"/>
          <w:lang w:eastAsia="ru-RU"/>
        </w:rPr>
        <w:t>Обязанность каждого взрослого - пресекать всякие игры с огнём, разъяснять детям их опасность</w:t>
      </w: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Каждый ребенок, независимо от возраста, обязан знать несколько простых правил безопасности. Иначе каникулы могут привести к неприятным последствиям.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Times New Roman"/>
          <w:b/>
          <w:bCs/>
          <w:color w:val="0000FF"/>
          <w:sz w:val="33"/>
          <w:szCs w:val="33"/>
          <w:lang w:eastAsia="ru-RU"/>
        </w:rPr>
      </w:pPr>
      <w:r w:rsidRPr="00AC1A87">
        <w:rPr>
          <w:rFonts w:ascii="inherit" w:eastAsia="Times New Roman" w:hAnsi="inherit" w:cs="Times New Roman"/>
          <w:b/>
          <w:bCs/>
          <w:color w:val="0000FF"/>
          <w:sz w:val="33"/>
          <w:szCs w:val="33"/>
          <w:lang w:eastAsia="ru-RU"/>
        </w:rPr>
        <w:t>Общие правила поведения во время каникул:</w:t>
      </w:r>
    </w:p>
    <w:p w:rsidR="00AC1A87" w:rsidRPr="00AC1A87" w:rsidRDefault="00AC1A87" w:rsidP="00AC1A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Нужно соблюдать все правила пожарной безопасности!</w:t>
      </w:r>
    </w:p>
    <w:p w:rsidR="00AC1A87" w:rsidRPr="00AC1A87" w:rsidRDefault="00AC1A87" w:rsidP="00AC1A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Запрещается разжигать костры!</w:t>
      </w:r>
    </w:p>
    <w:p w:rsidR="00AC1A87" w:rsidRPr="00AC1A87" w:rsidRDefault="00AC1A87" w:rsidP="00AC1A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Необходимо быть осторожным при использовании электрическими приборами, соблюдать технику безопасности при включении и выключении телевизора, электрического утюга, чайника!</w:t>
      </w:r>
    </w:p>
    <w:p w:rsidR="00AC1A87" w:rsidRPr="00AC1A87" w:rsidRDefault="00AC1A87" w:rsidP="00AC1A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Необходимо соблюдать технику безопасности при пользовании газовыми приборами!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center"/>
        <w:outlineLvl w:val="3"/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</w:pPr>
      <w:r w:rsidRPr="00AC1A87">
        <w:rPr>
          <w:rFonts w:ascii="inherit" w:eastAsia="Times New Roman" w:hAnsi="inherit" w:cs="Times New Roman"/>
          <w:b/>
          <w:bCs/>
          <w:color w:val="FF0000"/>
          <w:sz w:val="30"/>
          <w:szCs w:val="30"/>
          <w:lang w:eastAsia="ru-RU"/>
        </w:rPr>
        <w:t>Научите детей соблюдению этих простых правил, чтобы быть спокойными за их жизнь и здоровье!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  <w:r w:rsidRPr="00AC1A87"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  <w:t> </w:t>
      </w:r>
    </w:p>
    <w:p w:rsidR="00AC1A87" w:rsidRPr="00AC1A87" w:rsidRDefault="00AC1A87" w:rsidP="00AC1A87">
      <w:pPr>
        <w:shd w:val="clear" w:color="auto" w:fill="FFFFFF"/>
        <w:spacing w:after="100" w:afterAutospacing="1" w:line="240" w:lineRule="auto"/>
        <w:jc w:val="both"/>
        <w:rPr>
          <w:rFonts w:ascii="TimesNewRomanRegular" w:eastAsia="Times New Roman" w:hAnsi="TimesNewRomanRegular" w:cs="Times New Roman"/>
          <w:color w:val="212529"/>
          <w:sz w:val="36"/>
          <w:szCs w:val="36"/>
          <w:lang w:eastAsia="ru-RU"/>
        </w:rPr>
      </w:pPr>
    </w:p>
    <w:p w:rsidR="002D5E98" w:rsidRDefault="004A5A13"/>
    <w:sectPr w:rsidR="002D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Regular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E63"/>
    <w:multiLevelType w:val="multilevel"/>
    <w:tmpl w:val="E4B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408CE"/>
    <w:multiLevelType w:val="multilevel"/>
    <w:tmpl w:val="0FBA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D21EF"/>
    <w:multiLevelType w:val="multilevel"/>
    <w:tmpl w:val="07F6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87080"/>
    <w:multiLevelType w:val="multilevel"/>
    <w:tmpl w:val="4A8E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87"/>
    <w:rsid w:val="004A5A13"/>
    <w:rsid w:val="00A86B0D"/>
    <w:rsid w:val="00AC1A87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9EDCC-CBF6-48BE-9E91-7D082FA5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2024-04-16T08:38:00Z</dcterms:created>
  <dcterms:modified xsi:type="dcterms:W3CDTF">2024-04-16T08:38:00Z</dcterms:modified>
</cp:coreProperties>
</file>