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u w:val="none"/>
        </w:rPr>
        <w:t xml:space="preserve">Приложение № 5 к распоряжению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Департамента образования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Администрации города Екатеринбурга</w:t>
      </w:r>
      <w:r/>
    </w:p>
    <w:p>
      <w:pPr>
        <w:ind w:left="5245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25.10.2023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№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2078/46/36</w:t>
      </w:r>
      <w:r/>
    </w:p>
    <w:p>
      <w:pPr>
        <w:jc w:val="center"/>
        <w:tabs>
          <w:tab w:val="left" w:pos="4536" w:leader="none"/>
        </w:tabs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highlight w:val="none"/>
          <w:lang w:eastAsia="en-US"/>
        </w:rPr>
      </w:r>
      <w:r>
        <w:rPr>
          <w:rFonts w:ascii="Liberation Serif" w:hAnsi="Liberation Serif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tabs>
          <w:tab w:val="left" w:pos="4536" w:leader="none"/>
        </w:tabs>
        <w:rPr>
          <w:rFonts w:ascii="Liberation Serif" w:hAnsi="Liberation Serif"/>
          <w:color w:val="000000"/>
          <w:sz w:val="28"/>
          <w:szCs w:val="28"/>
          <w:highlight w:val="none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Состав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ответственных за организацию и проведение </w:t>
      </w:r>
      <w:r>
        <w:rPr>
          <w:rFonts w:ascii="Liberation Serif" w:hAnsi="Liberation Serif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tabs>
          <w:tab w:val="left" w:pos="453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муниципального этапа всероссийской олимпиады школьников в муниципальном образовании «город Екатеринбург» в</w:t>
      </w:r>
      <w:r>
        <w:rPr>
          <w:rFonts w:ascii="Liberation Serif" w:hAnsi="Liberation Serif"/>
          <w:sz w:val="28"/>
          <w:szCs w:val="28"/>
        </w:rPr>
        <w:t xml:space="preserve"> 2023/2024 </w:t>
      </w:r>
      <w:r>
        <w:rPr>
          <w:rFonts w:ascii="Liberation Serif" w:hAnsi="Liberation Serif"/>
          <w:sz w:val="28"/>
          <w:szCs w:val="28"/>
        </w:rPr>
        <w:t xml:space="preserve">учебном году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</w:r>
    </w:p>
    <w:p>
      <w:pPr>
        <w:tabs>
          <w:tab w:val="left" w:pos="453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tbl>
      <w:tblPr>
        <w:tblW w:w="978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2410"/>
      </w:tblGrid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Район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ФИО, должность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Контактный телефон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Электронная почта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vMerge w:val="restart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Академический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Ческидова Светлана Александровна, начальник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 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227-42-43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/>
            <w:hyperlink r:id="rId8" w:tooltip="http://imcro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imcro@mail.ru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vMerge w:val="continue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Косова Татьяна Николаевна, начальник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8-902-87-014-65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sz w:val="22"/>
              </w:rPr>
            </w:pPr>
            <w:r/>
            <w:hyperlink r:id="rId9" w:tooltip="http://t-kosova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t-kosova@mail.ru 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Верх-Исетский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Ческидова Светлана Александровна, начальник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 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color w:val="0070c0"/>
                <w:sz w:val="22"/>
                <w:szCs w:val="22"/>
                <w:highlight w:val="red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227-42-43</w:t>
            </w:r>
            <w:r>
              <w:rPr>
                <w:rFonts w:ascii="Liberation Serif" w:hAnsi="Liberation Serif"/>
                <w:color w:val="0070c0"/>
                <w:sz w:val="22"/>
                <w:szCs w:val="22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/>
            <w:hyperlink r:id="rId10" w:tooltip="http://imcro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imcro@mail.ru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  <w:u w:val="single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Железнодорожный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Рутицкая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Юлия Викторовна, начальник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370-51-56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/>
            <w:hyperlink r:id="rId11" w:tooltip="mailto:imc-gd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imc-gd@mail.ru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Кировский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Притчина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Александра Михайловна, начальник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8-922-146-71-72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/>
            <w:hyperlink r:id="rId12" w:tooltip="mailto:pritchina-am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pritchina-am@mail.ru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color w:val="ff0000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Ленинский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Косова Татьяна Николаевна, начальник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8-902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870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14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65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/>
            <w:hyperlink r:id="rId13" w:tooltip="http://t-kosova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t-kosova@mail.ru 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  <w:u w:val="single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Октябрьский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Полуэктова Оксана Николаевна, заместитель начальника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254-05-88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/>
            <w:hyperlink r:id="rId14" w:tooltip="mailto:metodistc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metodistc@mail.ru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  <w:u w:val="single"/>
              </w:rPr>
            </w:r>
          </w:p>
        </w:tc>
      </w:tr>
      <w:tr>
        <w:trPr>
          <w:trHeight w:val="93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Орджоникидзевский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Соболева Татьяна Николаевна, заместитель начальника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300-29-98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/>
            <w:hyperlink r:id="rId15" w:tooltip="http://imc_ordjo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imc_ordjo@mail.ru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  <w:u w:val="single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Чкаловский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Кириллова Евгения Владимировна, начальник филиала МБУ ИМЦ «Екатеринбургский Дом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У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чителя»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8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950-644-91-13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/>
            <w:hyperlink r:id="rId16" w:tooltip="http://ims-chkl@yandex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ims-chkl@yandex.ru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  <w:u w:val="single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Муниципальный координатор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Насрыева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Юлия Евгеньевна,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заместитель директора 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МАУ ДО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ГДТДиМ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371-46-01 доб. 6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#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/>
            <w:hyperlink r:id="rId17" w:tooltip="mailto:olimp-gifted@mail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</w:rPr>
                <w:t xml:space="preserve">olimp-gifted@mail.ru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Департамент образования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43" w:type="dxa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Архиреева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Марина Александровна,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главный специалист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304-12-46</w:t>
            </w: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0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/>
                <w:sz w:val="22"/>
                <w:szCs w:val="22"/>
              </w:rPr>
            </w:pPr>
            <w:r/>
            <w:hyperlink r:id="rId18" w:tooltip="https://e.mail.ru/compose?To=arkhireeva_ma@ekadm.ru" w:history="1">
              <w:r>
                <w:rPr>
                  <w:rFonts w:ascii="Liberation Serif" w:hAnsi="Liberation Serif"/>
                  <w:sz w:val="22"/>
                  <w:szCs w:val="22"/>
                  <w:u w:val="single"/>
                  <w:shd w:val="clear" w:color="auto" w:fill="ffffff"/>
                </w:rPr>
                <w:t xml:space="preserve">arkhireeva_ma@ekadm.ru</w:t>
              </w:r>
            </w:hyperlink>
            <w:r/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2"/>
    <w:basedOn w:val="617"/>
    <w:link w:val="622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imcro@mail.ru" TargetMode="External"/><Relationship Id="rId9" Type="http://schemas.openxmlformats.org/officeDocument/2006/relationships/hyperlink" Target="http://t-kosova@mail.ru" TargetMode="External"/><Relationship Id="rId10" Type="http://schemas.openxmlformats.org/officeDocument/2006/relationships/hyperlink" Target="http://imcro@mail.ru" TargetMode="External"/><Relationship Id="rId11" Type="http://schemas.openxmlformats.org/officeDocument/2006/relationships/hyperlink" Target="mailto:imc-gd@mail.ru" TargetMode="External"/><Relationship Id="rId12" Type="http://schemas.openxmlformats.org/officeDocument/2006/relationships/hyperlink" Target="mailto:pritchina-am@mail.ru" TargetMode="External"/><Relationship Id="rId13" Type="http://schemas.openxmlformats.org/officeDocument/2006/relationships/hyperlink" Target="http://t-kosova@mail.ru" TargetMode="External"/><Relationship Id="rId14" Type="http://schemas.openxmlformats.org/officeDocument/2006/relationships/hyperlink" Target="mailto:metodistc@mail.ru" TargetMode="External"/><Relationship Id="rId15" Type="http://schemas.openxmlformats.org/officeDocument/2006/relationships/hyperlink" Target="http://imc_ordjo@mail.ru" TargetMode="External"/><Relationship Id="rId16" Type="http://schemas.openxmlformats.org/officeDocument/2006/relationships/hyperlink" Target="http://ims-chkl@yandex.ru" TargetMode="External"/><Relationship Id="rId17" Type="http://schemas.openxmlformats.org/officeDocument/2006/relationships/hyperlink" Target="mailto:olimp-gifted@mail.ru" TargetMode="External"/><Relationship Id="rId18" Type="http://schemas.openxmlformats.org/officeDocument/2006/relationships/hyperlink" Target="https://e.mail.ru/compose?To=arkhireeva_ma@ek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2</cp:revision>
  <dcterms:created xsi:type="dcterms:W3CDTF">2023-10-30T05:20:00Z</dcterms:created>
  <dcterms:modified xsi:type="dcterms:W3CDTF">2023-10-30T10:38:19Z</dcterms:modified>
</cp:coreProperties>
</file>