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29E" w:rsidRDefault="0065529E" w:rsidP="0065529E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ИНСТРУКЦИЯ</w:t>
      </w:r>
    </w:p>
    <w:p w:rsidR="0065529E" w:rsidRDefault="0065529E" w:rsidP="0065529E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по   электробезопасности</w:t>
      </w:r>
    </w:p>
    <w:p w:rsidR="0065529E" w:rsidRDefault="0065529E" w:rsidP="0065529E">
      <w:pPr>
        <w:pStyle w:val="a3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  <w:bdr w:val="none" w:sz="0" w:space="0" w:color="auto" w:frame="1"/>
        </w:rPr>
        <w:t>для учащихся школы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1.  Неукоснительно соблюдайте порядок включения электроприборов в сеть: сначала подключите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    шнур к прибору, а затем к сети. Отключение электроприбора производится в обратной после-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    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довательности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>: шнур выдернуть из розетки, а затем вынуть из прибора.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 xml:space="preserve"> 2.  Уходя из комнаты или из дома (квартиры), обязательно выключите работающие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электропри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>-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    боры (утюг, теле</w:t>
      </w:r>
      <w:bookmarkStart w:id="0" w:name="_GoBack"/>
      <w:bookmarkEnd w:id="0"/>
      <w:r>
        <w:rPr>
          <w:rFonts w:ascii="Helvetica" w:hAnsi="Helvetica" w:cs="Helvetica"/>
          <w:color w:val="373737"/>
          <w:sz w:val="20"/>
          <w:szCs w:val="20"/>
        </w:rPr>
        <w:t>визор, электроплита, электрочайник, компьютер и т.д.).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3.  Не вставляйте и не вытаскивайте вилку в розетку или из розетки мокрыми руками.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 xml:space="preserve"> 4.  Не тяните за шнур электроприбора </w:t>
      </w:r>
      <w:proofErr w:type="gramStart"/>
      <w:r>
        <w:rPr>
          <w:rFonts w:ascii="Helvetica" w:hAnsi="Helvetica" w:cs="Helvetica"/>
          <w:color w:val="373737"/>
          <w:sz w:val="20"/>
          <w:szCs w:val="20"/>
        </w:rPr>
        <w:t>( брать</w:t>
      </w:r>
      <w:proofErr w:type="gramEnd"/>
      <w:r>
        <w:rPr>
          <w:rFonts w:ascii="Helvetica" w:hAnsi="Helvetica" w:cs="Helvetica"/>
          <w:color w:val="373737"/>
          <w:sz w:val="20"/>
          <w:szCs w:val="20"/>
        </w:rPr>
        <w:t xml:space="preserve"> руками только вилку шнура), может произойти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     обрыв провода и ударить электрическим током.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5.  Не подходить и не трогать руками оголенный электрический провод.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6.  Не пользуйтесь утюгом, электрическим чайником, электрической плиткой без специальной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    подставки.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7.  Не дотрагивайтесь до нагреваемой кипятильником воды.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8.  Не протирайте включенные электрические приборы мокрой или влажной тряпкой.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9.  Не подвешивайте цветочные горшки над электрическими приборами или проводами.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10. Не гасите загоревшиеся электрические приборы водой.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11. Не трогайте руками провисшие или лежащие на земле электропровода.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12. Не влезайте на электрические столбы линий электропередачи.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 xml:space="preserve">13. Не пытайтесь проникнуть (открывать)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электрощитовые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>, трансформаторные подстанции,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      распределительные устройства. Это приведет к гибели или ожогам большой степени.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 xml:space="preserve">14. Не используйте бумагу или ткань в качестве абажура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электролампочек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>.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15. Не проводите ремонт электроприборов при их включенном состоянии.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16. Не вставляйте в электрические розетки посторонние предметы.</w:t>
      </w:r>
    </w:p>
    <w:p w:rsidR="0065529E" w:rsidRDefault="0065529E" w:rsidP="0065529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</w:t>
      </w:r>
    </w:p>
    <w:p w:rsidR="008462C1" w:rsidRDefault="008462C1"/>
    <w:sectPr w:rsidR="00846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29E"/>
    <w:rsid w:val="0065529E"/>
    <w:rsid w:val="008462C1"/>
    <w:rsid w:val="00F3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1A0DC-FD71-4FC3-AD1B-A6F522E8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5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1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Рафис</dc:creator>
  <cp:keywords/>
  <dc:description/>
  <cp:lastModifiedBy>Рафис</cp:lastModifiedBy>
  <cp:revision>1</cp:revision>
  <dcterms:created xsi:type="dcterms:W3CDTF">2016-03-09T15:31:00Z</dcterms:created>
  <dcterms:modified xsi:type="dcterms:W3CDTF">2016-03-09T15:33:00Z</dcterms:modified>
</cp:coreProperties>
</file>