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B71D4" w14:textId="6B5458A0" w:rsidR="006105E9" w:rsidRDefault="006105E9" w:rsidP="006105E9">
      <w:pPr>
        <w:pStyle w:val="2"/>
        <w:spacing w:before="0"/>
        <w:jc w:val="center"/>
        <w:rPr>
          <w:rStyle w:val="markdown-word"/>
          <w:rFonts w:ascii="Times New Roman" w:hAnsi="Times New Roman" w:cs="Times New Roman"/>
          <w:b/>
          <w:bCs/>
          <w:color w:val="000000" w:themeColor="text1"/>
        </w:rPr>
      </w:pPr>
      <w:r w:rsidRPr="006105E9">
        <w:rPr>
          <w:rStyle w:val="markdown-word"/>
          <w:rFonts w:ascii="Times New Roman" w:hAnsi="Times New Roman" w:cs="Times New Roman"/>
          <w:b/>
          <w:bCs/>
          <w:color w:val="000000" w:themeColor="text1"/>
        </w:rPr>
        <w:t>Инструктаж по технике безопасности на весенних каникулах</w:t>
      </w:r>
    </w:p>
    <w:p w14:paraId="5D7FA86C" w14:textId="41F53862" w:rsidR="006105E9" w:rsidRPr="00A571F1" w:rsidRDefault="006105E9" w:rsidP="006105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у</w:t>
      </w:r>
      <w:r w:rsidRPr="00A571F1">
        <w:rPr>
          <w:rFonts w:ascii="Times New Roman" w:hAnsi="Times New Roman" w:cs="Times New Roman"/>
          <w:sz w:val="24"/>
          <w:szCs w:val="24"/>
        </w:rPr>
        <w:t>чащи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A571F1">
        <w:rPr>
          <w:rFonts w:ascii="Times New Roman" w:hAnsi="Times New Roman" w:cs="Times New Roman"/>
          <w:sz w:val="24"/>
          <w:szCs w:val="24"/>
        </w:rPr>
        <w:t>ся</w:t>
      </w:r>
      <w:r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Pr="00A571F1">
        <w:rPr>
          <w:rFonts w:ascii="Times New Roman" w:hAnsi="Times New Roman" w:cs="Times New Roman"/>
          <w:sz w:val="24"/>
          <w:szCs w:val="24"/>
        </w:rPr>
        <w:t>класса МАОУ СОШ № 163</w:t>
      </w:r>
      <w:r>
        <w:rPr>
          <w:rFonts w:ascii="Times New Roman" w:hAnsi="Times New Roman" w:cs="Times New Roman"/>
          <w:sz w:val="24"/>
          <w:szCs w:val="24"/>
        </w:rPr>
        <w:t xml:space="preserve"> от ___________2025/26 уч. г.</w:t>
      </w:r>
    </w:p>
    <w:p w14:paraId="7E7AB598" w14:textId="77777777" w:rsidR="006105E9" w:rsidRPr="006105E9" w:rsidRDefault="006105E9" w:rsidP="006105E9">
      <w:pPr>
        <w:pStyle w:val="3"/>
        <w:spacing w:before="0" w:beforeAutospacing="0" w:after="0" w:afterAutospacing="0"/>
        <w:rPr>
          <w:sz w:val="24"/>
          <w:szCs w:val="24"/>
        </w:rPr>
      </w:pPr>
      <w:r w:rsidRPr="006105E9">
        <w:rPr>
          <w:rStyle w:val="markdown-word"/>
          <w:sz w:val="24"/>
          <w:szCs w:val="24"/>
        </w:rPr>
        <w:t>Общие правила безопасности</w:t>
      </w:r>
    </w:p>
    <w:p w14:paraId="4495716B" w14:textId="77777777" w:rsidR="006105E9" w:rsidRPr="0012729D" w:rsidRDefault="006105E9" w:rsidP="006105E9">
      <w:pPr>
        <w:pStyle w:val="a5"/>
        <w:numPr>
          <w:ilvl w:val="0"/>
          <w:numId w:val="1"/>
        </w:numPr>
        <w:spacing w:before="0" w:beforeAutospacing="0"/>
      </w:pPr>
      <w:r w:rsidRPr="0012729D">
        <w:rPr>
          <w:rStyle w:val="markdown-word"/>
        </w:rPr>
        <w:t xml:space="preserve">Не разговаривайте с незнакомыми людьми, не принимайте от них подарки и не уходите с ними. </w:t>
      </w:r>
    </w:p>
    <w:p w14:paraId="342CF09C" w14:textId="77777777" w:rsidR="006105E9" w:rsidRPr="0012729D" w:rsidRDefault="006105E9" w:rsidP="006105E9">
      <w:pPr>
        <w:pStyle w:val="a5"/>
        <w:numPr>
          <w:ilvl w:val="0"/>
          <w:numId w:val="1"/>
        </w:numPr>
        <w:spacing w:before="0" w:beforeAutospacing="0" w:after="0" w:afterAutospacing="0"/>
      </w:pPr>
      <w:r w:rsidRPr="0012729D">
        <w:rPr>
          <w:rStyle w:val="markdown-word"/>
        </w:rPr>
        <w:t>Обязательно предупреждайте взрослых</w:t>
      </w:r>
      <w:r>
        <w:rPr>
          <w:rStyle w:val="markdown-word"/>
        </w:rPr>
        <w:t xml:space="preserve"> (родителей, законных представителей)</w:t>
      </w:r>
      <w:r w:rsidRPr="0012729D">
        <w:rPr>
          <w:rStyle w:val="markdown-word"/>
        </w:rPr>
        <w:t>, где находитесь.</w:t>
      </w:r>
    </w:p>
    <w:p w14:paraId="3B17693D" w14:textId="77777777" w:rsidR="006105E9" w:rsidRPr="006105E9" w:rsidRDefault="006105E9" w:rsidP="006105E9">
      <w:pPr>
        <w:pStyle w:val="3"/>
        <w:spacing w:before="0" w:beforeAutospacing="0" w:after="0" w:afterAutospacing="0"/>
        <w:rPr>
          <w:sz w:val="24"/>
          <w:szCs w:val="24"/>
        </w:rPr>
      </w:pPr>
      <w:r w:rsidRPr="006105E9">
        <w:rPr>
          <w:rStyle w:val="markdown-word"/>
          <w:sz w:val="24"/>
          <w:szCs w:val="24"/>
        </w:rPr>
        <w:t>Безопасность на дороге</w:t>
      </w:r>
    </w:p>
    <w:p w14:paraId="0C2D1777" w14:textId="77777777" w:rsidR="006105E9" w:rsidRDefault="006105E9" w:rsidP="006105E9">
      <w:pPr>
        <w:pStyle w:val="a5"/>
        <w:numPr>
          <w:ilvl w:val="0"/>
          <w:numId w:val="2"/>
        </w:numPr>
        <w:spacing w:before="0" w:beforeAutospacing="0"/>
      </w:pPr>
      <w:r>
        <w:rPr>
          <w:rStyle w:val="markdown-word"/>
        </w:rPr>
        <w:t>Переходите дорогу только на зелёный свет и/или по пешеходному переходу.</w:t>
      </w:r>
    </w:p>
    <w:p w14:paraId="38E9DC97" w14:textId="77777777" w:rsidR="006105E9" w:rsidRDefault="006105E9" w:rsidP="006105E9">
      <w:pPr>
        <w:pStyle w:val="a5"/>
        <w:numPr>
          <w:ilvl w:val="0"/>
          <w:numId w:val="2"/>
        </w:numPr>
        <w:spacing w:before="0" w:beforeAutospacing="0" w:after="0" w:afterAutospacing="0"/>
        <w:rPr>
          <w:rStyle w:val="markdown-word"/>
        </w:rPr>
      </w:pPr>
      <w:r>
        <w:rPr>
          <w:rStyle w:val="markdown-word"/>
        </w:rPr>
        <w:t xml:space="preserve">Используйте </w:t>
      </w:r>
      <w:proofErr w:type="spellStart"/>
      <w:r>
        <w:rPr>
          <w:rStyle w:val="markdown-word"/>
        </w:rPr>
        <w:t>световозвращающие</w:t>
      </w:r>
      <w:proofErr w:type="spellEnd"/>
      <w:r>
        <w:rPr>
          <w:rStyle w:val="markdown-word"/>
        </w:rPr>
        <w:t xml:space="preserve"> элементы на одежде в тёмное время суток.</w:t>
      </w:r>
    </w:p>
    <w:p w14:paraId="7EC054B5" w14:textId="77777777" w:rsidR="006105E9" w:rsidRPr="006105E9" w:rsidRDefault="006105E9" w:rsidP="006105E9">
      <w:pPr>
        <w:pStyle w:val="3"/>
        <w:numPr>
          <w:ilvl w:val="0"/>
          <w:numId w:val="4"/>
        </w:numPr>
        <w:spacing w:before="0" w:beforeAutospacing="0" w:after="0" w:afterAutospacing="0"/>
        <w:ind w:left="709"/>
        <w:rPr>
          <w:sz w:val="24"/>
          <w:szCs w:val="24"/>
        </w:rPr>
      </w:pPr>
      <w:r>
        <w:rPr>
          <w:rStyle w:val="a6"/>
          <w:sz w:val="24"/>
          <w:szCs w:val="24"/>
        </w:rPr>
        <w:t>В</w:t>
      </w:r>
      <w:r w:rsidRPr="0012729D">
        <w:rPr>
          <w:rStyle w:val="a6"/>
          <w:sz w:val="24"/>
          <w:szCs w:val="24"/>
        </w:rPr>
        <w:t xml:space="preserve"> общественном транспорте</w:t>
      </w:r>
      <w:r w:rsidRPr="0012729D">
        <w:rPr>
          <w:b w:val="0"/>
          <w:bCs w:val="0"/>
          <w:sz w:val="24"/>
          <w:szCs w:val="24"/>
        </w:rPr>
        <w:t xml:space="preserve"> будьте внимательными и осторожными при посадке и выходе, </w:t>
      </w:r>
      <w:bookmarkStart w:id="0" w:name="_GoBack"/>
      <w:r w:rsidRPr="0012729D">
        <w:rPr>
          <w:b w:val="0"/>
          <w:bCs w:val="0"/>
          <w:sz w:val="24"/>
          <w:szCs w:val="24"/>
        </w:rPr>
        <w:t>на остановках</w:t>
      </w:r>
    </w:p>
    <w:bookmarkEnd w:id="0"/>
    <w:p w14:paraId="337EAB60" w14:textId="77777777" w:rsidR="006105E9" w:rsidRPr="006105E9" w:rsidRDefault="006105E9" w:rsidP="006105E9">
      <w:pPr>
        <w:pStyle w:val="3"/>
        <w:spacing w:before="0" w:beforeAutospacing="0" w:after="0" w:afterAutospacing="0"/>
        <w:rPr>
          <w:sz w:val="24"/>
          <w:szCs w:val="24"/>
        </w:rPr>
      </w:pPr>
      <w:r w:rsidRPr="006105E9">
        <w:rPr>
          <w:rStyle w:val="markdown-word"/>
          <w:sz w:val="24"/>
          <w:szCs w:val="24"/>
        </w:rPr>
        <w:t>Безопасность во время прогулок</w:t>
      </w:r>
    </w:p>
    <w:p w14:paraId="1D815306" w14:textId="164E5EAF" w:rsidR="006105E9" w:rsidRDefault="006105E9" w:rsidP="006105E9">
      <w:pPr>
        <w:pStyle w:val="a5"/>
        <w:numPr>
          <w:ilvl w:val="0"/>
          <w:numId w:val="3"/>
        </w:numPr>
        <w:spacing w:before="0" w:beforeAutospacing="0"/>
      </w:pPr>
      <w:r>
        <w:rPr>
          <w:rStyle w:val="markdown-word"/>
        </w:rPr>
        <w:t>Избегайте неосвещенных мест, свалок, стройплощадок, пустырей и заброшенных зданий.</w:t>
      </w:r>
    </w:p>
    <w:p w14:paraId="055ADC28" w14:textId="77777777" w:rsidR="006105E9" w:rsidRDefault="006105E9" w:rsidP="006105E9">
      <w:pPr>
        <w:pStyle w:val="a5"/>
        <w:numPr>
          <w:ilvl w:val="0"/>
          <w:numId w:val="3"/>
        </w:numPr>
        <w:spacing w:before="0" w:beforeAutospacing="0" w:after="0" w:afterAutospacing="0"/>
      </w:pPr>
      <w:r>
        <w:rPr>
          <w:rStyle w:val="markdown-word"/>
        </w:rPr>
        <w:t>Категорически запрещено выходить на лёд водоёмов.</w:t>
      </w:r>
    </w:p>
    <w:p w14:paraId="09BCAF3E" w14:textId="77777777" w:rsidR="006105E9" w:rsidRPr="006105E9" w:rsidRDefault="006105E9" w:rsidP="006105E9">
      <w:pPr>
        <w:pStyle w:val="a5"/>
        <w:spacing w:before="0" w:beforeAutospacing="0" w:after="0" w:afterAutospacing="0"/>
        <w:rPr>
          <w:b/>
          <w:bCs/>
        </w:rPr>
      </w:pPr>
      <w:r w:rsidRPr="006105E9">
        <w:rPr>
          <w:b/>
          <w:bCs/>
        </w:rPr>
        <w:t>Комендантский час</w:t>
      </w:r>
    </w:p>
    <w:p w14:paraId="269BA6A8" w14:textId="77777777" w:rsidR="006105E9" w:rsidRPr="0012729D" w:rsidRDefault="006105E9" w:rsidP="006105E9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7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Закон «О мерах по профилактике безнадзорности и правонарушений несовершеннолетних» предусматривает, что дети возрасте от 7 до 18 лет не могут появляться в общественных местах без сопровождения родителей или законных представителей: - с 22:00 до 06:00 </w:t>
      </w:r>
    </w:p>
    <w:tbl>
      <w:tblPr>
        <w:tblStyle w:val="a4"/>
        <w:tblW w:w="10503" w:type="dxa"/>
        <w:tblLook w:val="04A0" w:firstRow="1" w:lastRow="0" w:firstColumn="1" w:lastColumn="0" w:noHBand="0" w:noVBand="1"/>
      </w:tblPr>
      <w:tblGrid>
        <w:gridCol w:w="1192"/>
        <w:gridCol w:w="6033"/>
        <w:gridCol w:w="3278"/>
      </w:tblGrid>
      <w:tr w:rsidR="006105E9" w:rsidRPr="006105E9" w14:paraId="234EB9F8" w14:textId="77777777" w:rsidTr="0004254B">
        <w:tc>
          <w:tcPr>
            <w:tcW w:w="1192" w:type="dxa"/>
          </w:tcPr>
          <w:p w14:paraId="2C83F047" w14:textId="435E2AD1" w:rsidR="006105E9" w:rsidRPr="006105E9" w:rsidRDefault="006105E9" w:rsidP="006105E9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105E9">
              <w:rPr>
                <w:sz w:val="24"/>
                <w:szCs w:val="24"/>
              </w:rPr>
              <w:tab/>
            </w:r>
            <w:r w:rsidRPr="006105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033" w:type="dxa"/>
          </w:tcPr>
          <w:p w14:paraId="5CA59B33" w14:textId="77777777" w:rsidR="006105E9" w:rsidRPr="006105E9" w:rsidRDefault="006105E9" w:rsidP="006105E9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5E9">
              <w:rPr>
                <w:rFonts w:ascii="Times New Roman" w:hAnsi="Times New Roman" w:cs="Times New Roman"/>
                <w:sz w:val="24"/>
                <w:szCs w:val="24"/>
              </w:rPr>
              <w:t>ФИ ученика</w:t>
            </w:r>
          </w:p>
        </w:tc>
        <w:tc>
          <w:tcPr>
            <w:tcW w:w="3278" w:type="dxa"/>
          </w:tcPr>
          <w:p w14:paraId="583FD156" w14:textId="77777777" w:rsidR="006105E9" w:rsidRPr="006105E9" w:rsidRDefault="006105E9" w:rsidP="006105E9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5E9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4E7392" w:rsidRPr="006105E9" w14:paraId="5C4DF711" w14:textId="77777777" w:rsidTr="0004254B">
        <w:trPr>
          <w:trHeight w:val="77"/>
        </w:trPr>
        <w:tc>
          <w:tcPr>
            <w:tcW w:w="1192" w:type="dxa"/>
          </w:tcPr>
          <w:p w14:paraId="1E411DE3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492F" w14:textId="37CFAD2B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7392">
              <w:rPr>
                <w:rFonts w:ascii="Times New Roman" w:hAnsi="Times New Roman" w:cs="Times New Roman"/>
                <w:sz w:val="24"/>
                <w:szCs w:val="24"/>
              </w:rPr>
              <w:t>Акобян</w:t>
            </w:r>
            <w:proofErr w:type="spellEnd"/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7392">
              <w:rPr>
                <w:rFonts w:ascii="Times New Roman" w:hAnsi="Times New Roman" w:cs="Times New Roman"/>
                <w:sz w:val="24"/>
                <w:szCs w:val="24"/>
              </w:rPr>
              <w:t>Лианна</w:t>
            </w:r>
            <w:proofErr w:type="spellEnd"/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78" w:type="dxa"/>
          </w:tcPr>
          <w:p w14:paraId="621860FF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5B40C0C5" w14:textId="77777777" w:rsidTr="0004254B">
        <w:tc>
          <w:tcPr>
            <w:tcW w:w="1192" w:type="dxa"/>
          </w:tcPr>
          <w:p w14:paraId="360C3E9D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D50B" w14:textId="353310E8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Андреев Артём </w:t>
            </w:r>
          </w:p>
        </w:tc>
        <w:tc>
          <w:tcPr>
            <w:tcW w:w="3278" w:type="dxa"/>
          </w:tcPr>
          <w:p w14:paraId="165BCFD4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7E4EEF5B" w14:textId="77777777" w:rsidTr="0004254B">
        <w:tc>
          <w:tcPr>
            <w:tcW w:w="1192" w:type="dxa"/>
          </w:tcPr>
          <w:p w14:paraId="5E302DB7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B1C0" w14:textId="031C564C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Банникова Александра </w:t>
            </w:r>
          </w:p>
        </w:tc>
        <w:tc>
          <w:tcPr>
            <w:tcW w:w="3278" w:type="dxa"/>
          </w:tcPr>
          <w:p w14:paraId="0DEDFEA6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26D2B108" w14:textId="77777777" w:rsidTr="0004254B">
        <w:tc>
          <w:tcPr>
            <w:tcW w:w="1192" w:type="dxa"/>
          </w:tcPr>
          <w:p w14:paraId="35417A15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5391" w14:textId="7127560E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Банникова Алёна </w:t>
            </w:r>
          </w:p>
        </w:tc>
        <w:tc>
          <w:tcPr>
            <w:tcW w:w="3278" w:type="dxa"/>
          </w:tcPr>
          <w:p w14:paraId="7D93B6A4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35E2D17E" w14:textId="77777777" w:rsidTr="0004254B">
        <w:tc>
          <w:tcPr>
            <w:tcW w:w="1192" w:type="dxa"/>
          </w:tcPr>
          <w:p w14:paraId="7BDE58B1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87DF" w14:textId="0D1D5CFD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Бурков Максим </w:t>
            </w:r>
          </w:p>
        </w:tc>
        <w:tc>
          <w:tcPr>
            <w:tcW w:w="3278" w:type="dxa"/>
          </w:tcPr>
          <w:p w14:paraId="68523C5E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7C840626" w14:textId="77777777" w:rsidTr="0004254B">
        <w:tc>
          <w:tcPr>
            <w:tcW w:w="1192" w:type="dxa"/>
          </w:tcPr>
          <w:p w14:paraId="598BA577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A623" w14:textId="3A8510BB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Бурцев Илья </w:t>
            </w:r>
          </w:p>
        </w:tc>
        <w:tc>
          <w:tcPr>
            <w:tcW w:w="3278" w:type="dxa"/>
          </w:tcPr>
          <w:p w14:paraId="068D79BD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5CA46046" w14:textId="77777777" w:rsidTr="0004254B">
        <w:tc>
          <w:tcPr>
            <w:tcW w:w="1192" w:type="dxa"/>
          </w:tcPr>
          <w:p w14:paraId="6FECCC60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605B" w14:textId="1DDF9FF7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7392">
              <w:rPr>
                <w:rFonts w:ascii="Times New Roman" w:hAnsi="Times New Roman" w:cs="Times New Roman"/>
                <w:sz w:val="24"/>
                <w:szCs w:val="24"/>
              </w:rPr>
              <w:t>Бушаев</w:t>
            </w:r>
            <w:proofErr w:type="spellEnd"/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 Иван </w:t>
            </w:r>
          </w:p>
        </w:tc>
        <w:tc>
          <w:tcPr>
            <w:tcW w:w="3278" w:type="dxa"/>
          </w:tcPr>
          <w:p w14:paraId="67A26909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65EF34C7" w14:textId="77777777" w:rsidTr="0004254B">
        <w:tc>
          <w:tcPr>
            <w:tcW w:w="1192" w:type="dxa"/>
          </w:tcPr>
          <w:p w14:paraId="290E4DC0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7CF1" w14:textId="27088BE4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Васюшкина Светлана </w:t>
            </w:r>
          </w:p>
        </w:tc>
        <w:tc>
          <w:tcPr>
            <w:tcW w:w="3278" w:type="dxa"/>
          </w:tcPr>
          <w:p w14:paraId="60CAFA3F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4107A5FF" w14:textId="77777777" w:rsidTr="0004254B">
        <w:tc>
          <w:tcPr>
            <w:tcW w:w="1192" w:type="dxa"/>
          </w:tcPr>
          <w:p w14:paraId="24C893BB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33D1" w14:textId="0DEB7669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7392">
              <w:rPr>
                <w:rFonts w:ascii="Times New Roman" w:hAnsi="Times New Roman" w:cs="Times New Roman"/>
                <w:sz w:val="24"/>
                <w:szCs w:val="24"/>
              </w:rPr>
              <w:t>Галашова</w:t>
            </w:r>
            <w:proofErr w:type="spellEnd"/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</w:t>
            </w:r>
          </w:p>
        </w:tc>
        <w:tc>
          <w:tcPr>
            <w:tcW w:w="3278" w:type="dxa"/>
          </w:tcPr>
          <w:p w14:paraId="2A48AC53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58CEEA81" w14:textId="77777777" w:rsidTr="0004254B">
        <w:tc>
          <w:tcPr>
            <w:tcW w:w="1192" w:type="dxa"/>
          </w:tcPr>
          <w:p w14:paraId="5D780A2A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E7FD" w14:textId="1D2A3FB0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Добрынин Алексей </w:t>
            </w:r>
          </w:p>
        </w:tc>
        <w:tc>
          <w:tcPr>
            <w:tcW w:w="3278" w:type="dxa"/>
          </w:tcPr>
          <w:p w14:paraId="4612C2FB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57574D7E" w14:textId="77777777" w:rsidTr="0004254B">
        <w:tc>
          <w:tcPr>
            <w:tcW w:w="1192" w:type="dxa"/>
          </w:tcPr>
          <w:p w14:paraId="1507301B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3C19" w14:textId="78D9F67C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Евдокимов Михаил </w:t>
            </w:r>
          </w:p>
        </w:tc>
        <w:tc>
          <w:tcPr>
            <w:tcW w:w="3278" w:type="dxa"/>
          </w:tcPr>
          <w:p w14:paraId="0F875F14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211150CA" w14:textId="77777777" w:rsidTr="0004254B">
        <w:tc>
          <w:tcPr>
            <w:tcW w:w="1192" w:type="dxa"/>
          </w:tcPr>
          <w:p w14:paraId="4B44C2B3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2465" w14:textId="5CD1F20D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Завьялов Кирилл </w:t>
            </w:r>
          </w:p>
        </w:tc>
        <w:tc>
          <w:tcPr>
            <w:tcW w:w="3278" w:type="dxa"/>
          </w:tcPr>
          <w:p w14:paraId="75F70896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4D526ED4" w14:textId="77777777" w:rsidTr="0004254B">
        <w:tc>
          <w:tcPr>
            <w:tcW w:w="1192" w:type="dxa"/>
          </w:tcPr>
          <w:p w14:paraId="3055173F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98C3" w14:textId="7D3FB210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Зяблицева Элина </w:t>
            </w:r>
          </w:p>
        </w:tc>
        <w:tc>
          <w:tcPr>
            <w:tcW w:w="3278" w:type="dxa"/>
          </w:tcPr>
          <w:p w14:paraId="2D16589E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046D3C6F" w14:textId="77777777" w:rsidTr="0004254B">
        <w:tc>
          <w:tcPr>
            <w:tcW w:w="1192" w:type="dxa"/>
          </w:tcPr>
          <w:p w14:paraId="6E729527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E6B7" w14:textId="0F9F0BBF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Калинин Степан </w:t>
            </w:r>
          </w:p>
        </w:tc>
        <w:tc>
          <w:tcPr>
            <w:tcW w:w="3278" w:type="dxa"/>
          </w:tcPr>
          <w:p w14:paraId="352FC389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02D131E1" w14:textId="77777777" w:rsidTr="0004254B">
        <w:tc>
          <w:tcPr>
            <w:tcW w:w="1192" w:type="dxa"/>
          </w:tcPr>
          <w:p w14:paraId="6DB423BF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43C8" w14:textId="639262A5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Клюшкина Каролина </w:t>
            </w:r>
          </w:p>
        </w:tc>
        <w:tc>
          <w:tcPr>
            <w:tcW w:w="3278" w:type="dxa"/>
          </w:tcPr>
          <w:p w14:paraId="615130FD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4EAF3E85" w14:textId="77777777" w:rsidTr="0004254B">
        <w:tc>
          <w:tcPr>
            <w:tcW w:w="1192" w:type="dxa"/>
          </w:tcPr>
          <w:p w14:paraId="2E7341A8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975D" w14:textId="01DF3FFE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7392">
              <w:rPr>
                <w:rFonts w:ascii="Times New Roman" w:hAnsi="Times New Roman" w:cs="Times New Roman"/>
                <w:sz w:val="24"/>
                <w:szCs w:val="24"/>
              </w:rPr>
              <w:t>Колпащикова</w:t>
            </w:r>
            <w:proofErr w:type="spellEnd"/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 Ксения </w:t>
            </w:r>
          </w:p>
        </w:tc>
        <w:tc>
          <w:tcPr>
            <w:tcW w:w="3278" w:type="dxa"/>
          </w:tcPr>
          <w:p w14:paraId="297D8049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66961B81" w14:textId="77777777" w:rsidTr="0004254B">
        <w:tc>
          <w:tcPr>
            <w:tcW w:w="1192" w:type="dxa"/>
          </w:tcPr>
          <w:p w14:paraId="33FE5187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8062" w14:textId="6CA6A3E6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7392">
              <w:rPr>
                <w:rFonts w:ascii="Times New Roman" w:hAnsi="Times New Roman" w:cs="Times New Roman"/>
                <w:sz w:val="24"/>
                <w:szCs w:val="24"/>
              </w:rPr>
              <w:t>Кочегарова</w:t>
            </w:r>
            <w:proofErr w:type="spellEnd"/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 Ева </w:t>
            </w:r>
          </w:p>
        </w:tc>
        <w:tc>
          <w:tcPr>
            <w:tcW w:w="3278" w:type="dxa"/>
          </w:tcPr>
          <w:p w14:paraId="626C0F5C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45AC543A" w14:textId="77777777" w:rsidTr="0004254B">
        <w:tc>
          <w:tcPr>
            <w:tcW w:w="1192" w:type="dxa"/>
          </w:tcPr>
          <w:p w14:paraId="27AA10F6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72D3" w14:textId="236BC750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Куклина Ирина </w:t>
            </w:r>
          </w:p>
        </w:tc>
        <w:tc>
          <w:tcPr>
            <w:tcW w:w="3278" w:type="dxa"/>
          </w:tcPr>
          <w:p w14:paraId="7C96F119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1C35729D" w14:textId="77777777" w:rsidTr="0004254B">
        <w:tc>
          <w:tcPr>
            <w:tcW w:w="1192" w:type="dxa"/>
          </w:tcPr>
          <w:p w14:paraId="7F28108E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0F79" w14:textId="6BD60632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Миронова Ирина </w:t>
            </w:r>
          </w:p>
        </w:tc>
        <w:tc>
          <w:tcPr>
            <w:tcW w:w="3278" w:type="dxa"/>
          </w:tcPr>
          <w:p w14:paraId="662E6068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5DAC29D3" w14:textId="77777777" w:rsidTr="0004254B">
        <w:tc>
          <w:tcPr>
            <w:tcW w:w="1192" w:type="dxa"/>
          </w:tcPr>
          <w:p w14:paraId="497ABC0A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9EA8" w14:textId="101E0C99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Назарян Кристине </w:t>
            </w:r>
          </w:p>
        </w:tc>
        <w:tc>
          <w:tcPr>
            <w:tcW w:w="3278" w:type="dxa"/>
          </w:tcPr>
          <w:p w14:paraId="21AF5066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077E3303" w14:textId="77777777" w:rsidTr="0004254B">
        <w:tc>
          <w:tcPr>
            <w:tcW w:w="1192" w:type="dxa"/>
          </w:tcPr>
          <w:p w14:paraId="30CD7C83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86E7" w14:textId="695D436D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Нестерова Агата </w:t>
            </w:r>
          </w:p>
        </w:tc>
        <w:tc>
          <w:tcPr>
            <w:tcW w:w="3278" w:type="dxa"/>
          </w:tcPr>
          <w:p w14:paraId="51FA398A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0AFC60FC" w14:textId="77777777" w:rsidTr="0004254B">
        <w:tc>
          <w:tcPr>
            <w:tcW w:w="1192" w:type="dxa"/>
          </w:tcPr>
          <w:p w14:paraId="0F779F55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3DEB" w14:textId="39F09F3D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7392">
              <w:rPr>
                <w:rFonts w:ascii="Times New Roman" w:hAnsi="Times New Roman"/>
                <w:sz w:val="24"/>
                <w:szCs w:val="24"/>
              </w:rPr>
              <w:t>Партов</w:t>
            </w:r>
            <w:proofErr w:type="spellEnd"/>
            <w:r w:rsidRPr="004E73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E7392">
              <w:rPr>
                <w:rFonts w:ascii="Times New Roman" w:hAnsi="Times New Roman"/>
                <w:sz w:val="24"/>
                <w:szCs w:val="24"/>
              </w:rPr>
              <w:t>Мухамадисо</w:t>
            </w:r>
            <w:proofErr w:type="spellEnd"/>
            <w:r w:rsidRPr="004E739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78" w:type="dxa"/>
          </w:tcPr>
          <w:p w14:paraId="51DC497F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5FCFA947" w14:textId="77777777" w:rsidTr="0004254B">
        <w:tc>
          <w:tcPr>
            <w:tcW w:w="1192" w:type="dxa"/>
          </w:tcPr>
          <w:p w14:paraId="0F2160D7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E1EA" w14:textId="5F19BD8D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Пермякова Дарья </w:t>
            </w:r>
          </w:p>
        </w:tc>
        <w:tc>
          <w:tcPr>
            <w:tcW w:w="3278" w:type="dxa"/>
          </w:tcPr>
          <w:p w14:paraId="4DC37E43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438CA7D3" w14:textId="77777777" w:rsidTr="0004254B">
        <w:tc>
          <w:tcPr>
            <w:tcW w:w="1192" w:type="dxa"/>
          </w:tcPr>
          <w:p w14:paraId="3C9DF9EF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A4E" w14:textId="7989B49E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Пестова Екатерина </w:t>
            </w:r>
          </w:p>
        </w:tc>
        <w:tc>
          <w:tcPr>
            <w:tcW w:w="3278" w:type="dxa"/>
          </w:tcPr>
          <w:p w14:paraId="3685BC11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7EDED5C7" w14:textId="77777777" w:rsidTr="0004254B">
        <w:tc>
          <w:tcPr>
            <w:tcW w:w="1192" w:type="dxa"/>
          </w:tcPr>
          <w:p w14:paraId="060F26B8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4E3" w14:textId="4BBF9759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Политова Екатерина </w:t>
            </w:r>
          </w:p>
        </w:tc>
        <w:tc>
          <w:tcPr>
            <w:tcW w:w="3278" w:type="dxa"/>
          </w:tcPr>
          <w:p w14:paraId="3BC13A1A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6A50D837" w14:textId="77777777" w:rsidTr="0004254B">
        <w:tc>
          <w:tcPr>
            <w:tcW w:w="1192" w:type="dxa"/>
          </w:tcPr>
          <w:p w14:paraId="45BC276F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95C7" w14:textId="3D07A54D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Серебренников </w:t>
            </w:r>
          </w:p>
        </w:tc>
        <w:tc>
          <w:tcPr>
            <w:tcW w:w="3278" w:type="dxa"/>
          </w:tcPr>
          <w:p w14:paraId="151BE5F0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7E125782" w14:textId="77777777" w:rsidTr="0004254B">
        <w:tc>
          <w:tcPr>
            <w:tcW w:w="1192" w:type="dxa"/>
          </w:tcPr>
          <w:p w14:paraId="3A83A061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8061" w14:textId="6FE4F13D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>Сабурова Ульяна</w:t>
            </w:r>
          </w:p>
        </w:tc>
        <w:tc>
          <w:tcPr>
            <w:tcW w:w="3278" w:type="dxa"/>
          </w:tcPr>
          <w:p w14:paraId="02C5EC99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445C75F6" w14:textId="77777777" w:rsidTr="0004254B">
        <w:tc>
          <w:tcPr>
            <w:tcW w:w="1192" w:type="dxa"/>
          </w:tcPr>
          <w:p w14:paraId="20B423B2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2BD2" w14:textId="11046009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Федорова Елена </w:t>
            </w:r>
          </w:p>
        </w:tc>
        <w:tc>
          <w:tcPr>
            <w:tcW w:w="3278" w:type="dxa"/>
          </w:tcPr>
          <w:p w14:paraId="1BFFEE0F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6B6FB564" w14:textId="77777777" w:rsidTr="0004254B">
        <w:tc>
          <w:tcPr>
            <w:tcW w:w="1192" w:type="dxa"/>
          </w:tcPr>
          <w:p w14:paraId="2A264745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E0EF" w14:textId="1F7CC7A9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Шаяхметова Юлия </w:t>
            </w:r>
          </w:p>
        </w:tc>
        <w:tc>
          <w:tcPr>
            <w:tcW w:w="3278" w:type="dxa"/>
          </w:tcPr>
          <w:p w14:paraId="3329F383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392" w:rsidRPr="006105E9" w14:paraId="2139EA73" w14:textId="77777777" w:rsidTr="0004254B">
        <w:tc>
          <w:tcPr>
            <w:tcW w:w="1192" w:type="dxa"/>
          </w:tcPr>
          <w:p w14:paraId="378E9E23" w14:textId="77777777" w:rsidR="004E7392" w:rsidRPr="006105E9" w:rsidRDefault="004E7392" w:rsidP="004E7392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7243" w14:textId="15EF7C35" w:rsidR="004E7392" w:rsidRPr="004E7392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392">
              <w:rPr>
                <w:rFonts w:ascii="Times New Roman" w:hAnsi="Times New Roman" w:cs="Times New Roman"/>
                <w:sz w:val="24"/>
                <w:szCs w:val="24"/>
              </w:rPr>
              <w:t xml:space="preserve">Лушникова Арина </w:t>
            </w:r>
          </w:p>
        </w:tc>
        <w:tc>
          <w:tcPr>
            <w:tcW w:w="3278" w:type="dxa"/>
          </w:tcPr>
          <w:p w14:paraId="6A0D7477" w14:textId="77777777" w:rsidR="004E7392" w:rsidRPr="006105E9" w:rsidRDefault="004E7392" w:rsidP="004E7392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E402DC" w14:textId="66194E07" w:rsidR="006105E9" w:rsidRPr="0004254B" w:rsidRDefault="0004254B" w:rsidP="006105E9">
      <w:pPr>
        <w:pStyle w:val="futurismarkdown-paragraph"/>
        <w:spacing w:before="0" w:beforeAutospacing="0" w:after="0" w:afterAutospacing="0"/>
        <w:rPr>
          <w:bCs/>
        </w:rPr>
      </w:pPr>
      <w:r w:rsidRPr="0004254B">
        <w:rPr>
          <w:bCs/>
        </w:rPr>
        <w:t>Классный руководитель Скурихина Н.Г.</w:t>
      </w:r>
      <w:r w:rsidR="006105E9">
        <w:rPr>
          <w:b/>
          <w:sz w:val="28"/>
          <w:szCs w:val="28"/>
        </w:rPr>
        <w:br w:type="page"/>
      </w:r>
    </w:p>
    <w:p w14:paraId="6B4AA6BB" w14:textId="77777777" w:rsidR="00EA4021" w:rsidRPr="0004254B" w:rsidRDefault="00EA4021">
      <w:pPr>
        <w:rPr>
          <w:bCs/>
        </w:rPr>
      </w:pPr>
    </w:p>
    <w:sectPr w:rsidR="00EA4021" w:rsidRPr="0004254B" w:rsidSect="0004254B">
      <w:pgSz w:w="11906" w:h="16838"/>
      <w:pgMar w:top="284" w:right="850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751F1"/>
    <w:multiLevelType w:val="hybridMultilevel"/>
    <w:tmpl w:val="AC829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F2884"/>
    <w:multiLevelType w:val="multilevel"/>
    <w:tmpl w:val="EE4A3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627BE2"/>
    <w:multiLevelType w:val="multilevel"/>
    <w:tmpl w:val="9F0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5B1C2B"/>
    <w:multiLevelType w:val="hybridMultilevel"/>
    <w:tmpl w:val="B2FCEC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D42244C"/>
    <w:multiLevelType w:val="multilevel"/>
    <w:tmpl w:val="657E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21"/>
    <w:rsid w:val="0004254B"/>
    <w:rsid w:val="004E7392"/>
    <w:rsid w:val="006105E9"/>
    <w:rsid w:val="00EA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C78EE"/>
  <w15:chartTrackingRefBased/>
  <w15:docId w15:val="{DC974DF6-2D4D-449A-9B6D-B1400BE3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5E9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5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105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105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105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6105E9"/>
    <w:pPr>
      <w:ind w:left="720"/>
      <w:contextualSpacing/>
    </w:pPr>
  </w:style>
  <w:style w:type="table" w:styleId="a4">
    <w:name w:val="Table Grid"/>
    <w:basedOn w:val="a1"/>
    <w:uiPriority w:val="59"/>
    <w:rsid w:val="00610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610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610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105E9"/>
    <w:rPr>
      <w:b/>
      <w:bCs/>
    </w:rPr>
  </w:style>
  <w:style w:type="character" w:customStyle="1" w:styleId="markdown-word">
    <w:name w:val="markdown-word"/>
    <w:basedOn w:val="a0"/>
    <w:rsid w:val="00610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skurihinanadia150@gmail.com</dc:creator>
  <cp:keywords/>
  <dc:description/>
  <cp:lastModifiedBy>skurihinanadia150@gmail.com</cp:lastModifiedBy>
  <cp:revision>4</cp:revision>
  <cp:lastPrinted>2026-03-20T11:42:00Z</cp:lastPrinted>
  <dcterms:created xsi:type="dcterms:W3CDTF">2026-03-17T11:52:00Z</dcterms:created>
  <dcterms:modified xsi:type="dcterms:W3CDTF">2026-03-20T12:29:00Z</dcterms:modified>
</cp:coreProperties>
</file>