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D17910" w:rsidRDefault="003E5FAD" w:rsidP="00100953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100953">
        <w:rPr>
          <w:b/>
          <w:sz w:val="24"/>
          <w:szCs w:val="24"/>
        </w:rPr>
        <w:t xml:space="preserve"> Общероссийского Профсоюза образования</w:t>
      </w:r>
    </w:p>
    <w:p w:rsidR="003E5FAD" w:rsidRPr="00D17910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3E5FAD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1</w:t>
      </w:r>
    </w:p>
    <w:p w:rsidR="00156404" w:rsidRDefault="00156404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56404" w:rsidRPr="00D17910" w:rsidRDefault="00100953" w:rsidP="00100953">
      <w:pPr>
        <w:pStyle w:val="a3"/>
        <w:ind w:left="-1134"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156404">
        <w:rPr>
          <w:b/>
          <w:sz w:val="24"/>
          <w:szCs w:val="24"/>
        </w:rPr>
        <w:t>ПРОЕКТ</w:t>
      </w:r>
    </w:p>
    <w:p w:rsidR="003E5FAD" w:rsidRPr="00100953" w:rsidRDefault="003E5FAD" w:rsidP="0010095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Целевые заемные средства членам Профсоюза от Верх-Исетско</w:t>
      </w:r>
      <w:r w:rsidR="00100953">
        <w:rPr>
          <w:b/>
          <w:sz w:val="28"/>
          <w:szCs w:val="28"/>
          <w:u w:val="single"/>
        </w:rPr>
        <w:t xml:space="preserve">й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3E5FAD" w:rsidRDefault="00156404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69850</wp:posOffset>
            </wp:positionV>
            <wp:extent cx="2316480" cy="1623060"/>
            <wp:effectExtent l="19050" t="0" r="7620" b="0"/>
            <wp:wrapTight wrapText="bothSides">
              <wp:wrapPolygon edited="0">
                <wp:start x="-178" y="0"/>
                <wp:lineTo x="-178" y="21296"/>
                <wp:lineTo x="21671" y="21296"/>
                <wp:lineTo x="21671" y="0"/>
                <wp:lineTo x="-1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D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E5FAD" w:rsidRPr="00156404" w:rsidRDefault="003E5FAD" w:rsidP="00156404">
      <w:pPr>
        <w:pStyle w:val="a3"/>
        <w:jc w:val="both"/>
        <w:rPr>
          <w:sz w:val="28"/>
          <w:szCs w:val="28"/>
        </w:rPr>
      </w:pPr>
      <w:r w:rsidRPr="00156404">
        <w:rPr>
          <w:sz w:val="28"/>
          <w:szCs w:val="28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3E5FAD" w:rsidRPr="00156404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820"/>
        <w:gridCol w:w="5528"/>
      </w:tblGrid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Профсоюзный стаж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Сумма займа</w:t>
            </w:r>
            <w:r w:rsidR="006507B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3 до 5 лет</w:t>
            </w:r>
          </w:p>
        </w:tc>
        <w:tc>
          <w:tcPr>
            <w:tcW w:w="5528" w:type="dxa"/>
          </w:tcPr>
          <w:p w:rsidR="003E5FAD" w:rsidRPr="003E5FAD" w:rsidRDefault="003E5FAD" w:rsidP="006507B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,00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5 до 8 лет</w:t>
            </w:r>
          </w:p>
        </w:tc>
        <w:tc>
          <w:tcPr>
            <w:tcW w:w="5528" w:type="dxa"/>
          </w:tcPr>
          <w:p w:rsidR="003E5FAD" w:rsidRPr="003E5FAD" w:rsidRDefault="003E5FAD" w:rsidP="006507B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,00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8 до 10 лет</w:t>
            </w:r>
          </w:p>
        </w:tc>
        <w:tc>
          <w:tcPr>
            <w:tcW w:w="5528" w:type="dxa"/>
          </w:tcPr>
          <w:p w:rsidR="003E5FAD" w:rsidRPr="003E5FAD" w:rsidRDefault="003E5FAD" w:rsidP="006507B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 w:rsidR="009E0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,00</w:t>
            </w: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E5FAD" w:rsidRPr="003E5FAD" w:rsidRDefault="00156404" w:rsidP="009365D7">
            <w:pP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п</w:t>
            </w:r>
            <w:r w:rsidR="003E5FAD" w:rsidRPr="003E5FAD"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ри стаже более 10 лет</w:t>
            </w:r>
          </w:p>
        </w:tc>
        <w:tc>
          <w:tcPr>
            <w:tcW w:w="5528" w:type="dxa"/>
          </w:tcPr>
          <w:p w:rsidR="003E5FAD" w:rsidRPr="003E5FAD" w:rsidRDefault="009E0630" w:rsidP="006507B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20 000,00</w:t>
            </w:r>
            <w:bookmarkStart w:id="0" w:name="_GoBack"/>
            <w:bookmarkEnd w:id="0"/>
          </w:p>
        </w:tc>
      </w:tr>
    </w:tbl>
    <w:p w:rsidR="003E5FAD" w:rsidRPr="00156404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16"/>
          <w:szCs w:val="16"/>
        </w:rPr>
      </w:pP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Основанием для получения целевых заемных средств являются: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-письменное заявление члена Профсоюза;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-рекомендация-поручительство первичной профсоюзной организации образовательного учреждения;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-постановление президиума  районного комитета Профсоюза о выдаче заемных средств;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-заключение договора целевого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на срок до 1 года.</w:t>
      </w:r>
    </w:p>
    <w:p w:rsidR="00156404" w:rsidRPr="00156404" w:rsidRDefault="00156404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Выплата заё</w:t>
      </w:r>
      <w:r w:rsidR="003E5FAD" w:rsidRPr="00156404">
        <w:rPr>
          <w:sz w:val="28"/>
          <w:szCs w:val="28"/>
        </w:rPr>
        <w:t>мных средств конкретному лицу производится</w:t>
      </w:r>
      <w:r w:rsidRPr="00156404">
        <w:rPr>
          <w:sz w:val="28"/>
          <w:szCs w:val="28"/>
        </w:rPr>
        <w:t xml:space="preserve"> в Верх-Исетской районной организации Профсоюза</w:t>
      </w:r>
      <w:r w:rsidR="003E5FAD" w:rsidRPr="00156404">
        <w:rPr>
          <w:sz w:val="28"/>
          <w:szCs w:val="28"/>
        </w:rPr>
        <w:t xml:space="preserve"> по платежным документам согласно поряд</w:t>
      </w:r>
      <w:r w:rsidRPr="00156404">
        <w:rPr>
          <w:sz w:val="28"/>
          <w:szCs w:val="28"/>
        </w:rPr>
        <w:t>ку ведения кассовых операций</w:t>
      </w:r>
      <w:r w:rsidR="003E5FAD" w:rsidRPr="00156404">
        <w:rPr>
          <w:sz w:val="28"/>
          <w:szCs w:val="28"/>
        </w:rPr>
        <w:t>. Погаш</w:t>
      </w:r>
      <w:r w:rsidRPr="00156404">
        <w:rPr>
          <w:sz w:val="28"/>
          <w:szCs w:val="28"/>
        </w:rPr>
        <w:t xml:space="preserve">ение полученных заемных средств </w:t>
      </w:r>
      <w:r w:rsidR="003E5FAD" w:rsidRPr="00156404">
        <w:rPr>
          <w:sz w:val="28"/>
          <w:szCs w:val="28"/>
        </w:rPr>
        <w:t>производится путем сдачи наличных денежных средств в кассу или расчетный счет районного комитета Профсоюза.</w:t>
      </w:r>
    </w:p>
    <w:p w:rsidR="00950775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Платежи в погашение целевого займа п</w:t>
      </w:r>
      <w:r w:rsidR="00156404" w:rsidRPr="00156404">
        <w:rPr>
          <w:sz w:val="28"/>
          <w:szCs w:val="28"/>
        </w:rPr>
        <w:t>роизводятся в сроки, установленные</w:t>
      </w:r>
      <w:r w:rsidRPr="00156404">
        <w:rPr>
          <w:sz w:val="28"/>
          <w:szCs w:val="28"/>
        </w:rPr>
        <w:t xml:space="preserve"> в договоре, за нарушение которых наступает ответственность, предусмотренная договором и законодательством.</w:t>
      </w:r>
    </w:p>
    <w:sectPr w:rsidR="00950775" w:rsidRPr="00156404" w:rsidSect="0015640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D"/>
    <w:rsid w:val="00100953"/>
    <w:rsid w:val="00156404"/>
    <w:rsid w:val="003E5FAD"/>
    <w:rsid w:val="005474F9"/>
    <w:rsid w:val="006507B3"/>
    <w:rsid w:val="00882F20"/>
    <w:rsid w:val="00950775"/>
    <w:rsid w:val="009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B586"/>
  <w15:docId w15:val="{A13FFD53-E1C0-46A5-B428-B0F5F21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3E5F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E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4</cp:revision>
  <dcterms:created xsi:type="dcterms:W3CDTF">2025-05-14T06:18:00Z</dcterms:created>
  <dcterms:modified xsi:type="dcterms:W3CDTF">2025-05-14T06:24:00Z</dcterms:modified>
</cp:coreProperties>
</file>